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6C0B0" w14:textId="65720337" w:rsidR="00195A64" w:rsidRDefault="00612ED3">
      <w:pPr>
        <w:rPr>
          <w:lang w:val="en-US"/>
        </w:rPr>
      </w:pPr>
      <w:r w:rsidRPr="6F59EA4A">
        <w:rPr>
          <w:b/>
          <w:bCs/>
          <w:lang w:val="en-US"/>
        </w:rPr>
        <w:t xml:space="preserve">Glencoe Outdoor Centre </w:t>
      </w:r>
      <w:r>
        <w:br/>
      </w:r>
      <w:r w:rsidRPr="6F59EA4A">
        <w:rPr>
          <w:b/>
          <w:bCs/>
          <w:lang w:val="en-US"/>
        </w:rPr>
        <w:t>C</w:t>
      </w:r>
      <w:r w:rsidR="00195A64" w:rsidRPr="6F59EA4A">
        <w:rPr>
          <w:b/>
          <w:bCs/>
          <w:lang w:val="en-US"/>
        </w:rPr>
        <w:t>ancellation policy</w:t>
      </w:r>
      <w:r w:rsidR="004D2B90" w:rsidRPr="6F59EA4A">
        <w:rPr>
          <w:b/>
          <w:bCs/>
          <w:lang w:val="en-US"/>
        </w:rPr>
        <w:t xml:space="preserve"> for RYA </w:t>
      </w:r>
      <w:r w:rsidR="40249079" w:rsidRPr="6F59EA4A">
        <w:rPr>
          <w:b/>
          <w:bCs/>
          <w:lang w:val="en-US"/>
        </w:rPr>
        <w:t xml:space="preserve">Sail Cruising </w:t>
      </w:r>
      <w:r w:rsidR="004D2B90" w:rsidRPr="6F59EA4A">
        <w:rPr>
          <w:b/>
          <w:bCs/>
          <w:lang w:val="en-US"/>
        </w:rPr>
        <w:t>Training Courses</w:t>
      </w:r>
      <w:r>
        <w:br/>
      </w:r>
      <w:r>
        <w:br/>
      </w:r>
      <w:r w:rsidR="004D2B90" w:rsidRPr="6F59EA4A">
        <w:rPr>
          <w:lang w:val="en-US"/>
        </w:rPr>
        <w:t xml:space="preserve">Bookings are treated as confirmed upon receipt of a completed booking form and deposit. </w:t>
      </w:r>
    </w:p>
    <w:p w14:paraId="4AA045D5" w14:textId="77777777" w:rsidR="004D2B90" w:rsidRDefault="004D2B90">
      <w:pPr>
        <w:rPr>
          <w:lang w:val="en-US"/>
        </w:rPr>
      </w:pPr>
      <w:r>
        <w:rPr>
          <w:lang w:val="en-US"/>
        </w:rPr>
        <w:t xml:space="preserve">Full payment of course fees is due according to the terms notified at the time of booking. </w:t>
      </w:r>
    </w:p>
    <w:p w14:paraId="1E7CAADD" w14:textId="009D8F3E" w:rsidR="004D2B90" w:rsidRDefault="004D2B90">
      <w:pPr>
        <w:rPr>
          <w:lang w:val="en-US"/>
        </w:rPr>
      </w:pPr>
      <w:r>
        <w:rPr>
          <w:lang w:val="en-US"/>
        </w:rPr>
        <w:t xml:space="preserve">In the unlikely event that the Centre is forced to cancel a course (for example due to illness of the assigned instructor and failure to find a suitable replacement) we will provide the student with a choice of (a) alternative course dates and (b) immediate refund in full. </w:t>
      </w:r>
    </w:p>
    <w:p w14:paraId="2F932941" w14:textId="79F87116" w:rsidR="007E2B51" w:rsidRDefault="007E2B51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In the event of cancellation without reasonable cause by the student, fees paid are forfeited. However, if such cancellation is due to ill-health, a requirement to self-isolate, lock-down regulations or similar restrictions being in force at the time of the course, we will offer a choice of (a) alternative course dates and (b) immediate refund in full. </w:t>
      </w:r>
    </w:p>
    <w:p w14:paraId="73DAB9BB" w14:textId="77777777" w:rsidR="005E2882" w:rsidRDefault="005E2882">
      <w:pPr>
        <w:rPr>
          <w:lang w:val="en-US"/>
        </w:rPr>
      </w:pPr>
    </w:p>
    <w:p w14:paraId="291420D7" w14:textId="24587747" w:rsidR="005E2882" w:rsidRDefault="005E2882">
      <w:pPr>
        <w:rPr>
          <w:lang w:val="en-US"/>
        </w:rPr>
      </w:pPr>
      <w:r>
        <w:rPr>
          <w:lang w:val="en-US"/>
        </w:rPr>
        <w:t>4</w:t>
      </w:r>
      <w:r w:rsidRPr="005E2882">
        <w:rPr>
          <w:vertAlign w:val="superscript"/>
          <w:lang w:val="en-US"/>
        </w:rPr>
        <w:t>th</w:t>
      </w:r>
      <w:r>
        <w:rPr>
          <w:lang w:val="en-US"/>
        </w:rPr>
        <w:t xml:space="preserve"> September 2020</w:t>
      </w:r>
    </w:p>
    <w:p w14:paraId="5ADA0EE7" w14:textId="7A7A93F9" w:rsidR="007E2B51" w:rsidRDefault="007E2B51">
      <w:pPr>
        <w:rPr>
          <w:lang w:val="en-US"/>
        </w:rPr>
      </w:pPr>
    </w:p>
    <w:p w14:paraId="4B8BB26A" w14:textId="77777777" w:rsidR="007E2B51" w:rsidRPr="007E2B51" w:rsidRDefault="007E2B51">
      <w:pPr>
        <w:rPr>
          <w:lang w:val="en-US"/>
        </w:rPr>
      </w:pPr>
    </w:p>
    <w:sectPr w:rsidR="007E2B51" w:rsidRPr="007E2B5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09E42" w14:textId="77777777" w:rsidR="002970AD" w:rsidRDefault="002970AD" w:rsidP="00E4033B">
      <w:pPr>
        <w:spacing w:after="0" w:line="240" w:lineRule="auto"/>
      </w:pPr>
      <w:r>
        <w:separator/>
      </w:r>
    </w:p>
  </w:endnote>
  <w:endnote w:type="continuationSeparator" w:id="0">
    <w:p w14:paraId="4E96D6A6" w14:textId="77777777" w:rsidR="002970AD" w:rsidRDefault="002970AD" w:rsidP="00E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F5714" w14:textId="77777777" w:rsidR="00E4033B" w:rsidRDefault="00E4033B">
    <w:pPr>
      <w:pStyle w:val="Footer"/>
    </w:pPr>
    <w:r>
      <w:t>Author: CW;                 Document: GOC RYA course booking policies;              Last update: 01/04/18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C949E" w14:textId="77777777" w:rsidR="002970AD" w:rsidRDefault="002970AD" w:rsidP="00E4033B">
      <w:pPr>
        <w:spacing w:after="0" w:line="240" w:lineRule="auto"/>
      </w:pPr>
      <w:r>
        <w:separator/>
      </w:r>
    </w:p>
  </w:footnote>
  <w:footnote w:type="continuationSeparator" w:id="0">
    <w:p w14:paraId="63B1DED8" w14:textId="77777777" w:rsidR="002970AD" w:rsidRDefault="002970AD" w:rsidP="00E4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F2A38" w14:textId="77777777" w:rsidR="00E4033B" w:rsidRDefault="00E4033B">
    <w:pPr>
      <w:pStyle w:val="Header"/>
    </w:pPr>
    <w:r>
      <w:t>Glencoe Outdoor Centre – RYA Cours</w:t>
    </w:r>
    <w:r w:rsidR="00EB0AE1">
      <w:t>es</w:t>
    </w:r>
  </w:p>
  <w:p w14:paraId="0A37501D" w14:textId="77777777" w:rsidR="00E4033B" w:rsidRDefault="00E40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64"/>
    <w:rsid w:val="00195A64"/>
    <w:rsid w:val="002970AD"/>
    <w:rsid w:val="002F3E7B"/>
    <w:rsid w:val="004D2B90"/>
    <w:rsid w:val="005E2882"/>
    <w:rsid w:val="00612ED3"/>
    <w:rsid w:val="007E2B51"/>
    <w:rsid w:val="008159C5"/>
    <w:rsid w:val="00AB4CE9"/>
    <w:rsid w:val="00D974B2"/>
    <w:rsid w:val="00E4033B"/>
    <w:rsid w:val="00EB0AE1"/>
    <w:rsid w:val="00F76865"/>
    <w:rsid w:val="40249079"/>
    <w:rsid w:val="6F59E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9D873"/>
  <w15:chartTrackingRefBased/>
  <w15:docId w15:val="{B490ED65-9544-4CAB-8F32-6F7D7363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E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E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40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3B"/>
  </w:style>
  <w:style w:type="paragraph" w:styleId="Footer">
    <w:name w:val="footer"/>
    <w:basedOn w:val="Normal"/>
    <w:link w:val="FooterChar"/>
    <w:uiPriority w:val="99"/>
    <w:unhideWhenUsed/>
    <w:rsid w:val="00E40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97FA4E6457D468E07E352F1503D52" ma:contentTypeVersion="11" ma:contentTypeDescription="Create a new document." ma:contentTypeScope="" ma:versionID="a7490eb9ffbbee282f014ca28ea9ff02">
  <xsd:schema xmlns:xsd="http://www.w3.org/2001/XMLSchema" xmlns:xs="http://www.w3.org/2001/XMLSchema" xmlns:p="http://schemas.microsoft.com/office/2006/metadata/properties" xmlns:ns2="4c1910f6-3f98-4d27-9ccb-c2e805cda0d9" xmlns:ns3="e06d1cf0-6ca4-4d41-be36-77ff5ac2d668" targetNamespace="http://schemas.microsoft.com/office/2006/metadata/properties" ma:root="true" ma:fieldsID="778490fdb7ac3ba42b1c80f8ac5c09d7" ns2:_="" ns3:_="">
    <xsd:import namespace="4c1910f6-3f98-4d27-9ccb-c2e805cda0d9"/>
    <xsd:import namespace="e06d1cf0-6ca4-4d41-be36-77ff5ac2d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10f6-3f98-4d27-9ccb-c2e805cda0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1cf0-6ca4-4d41-be36-77ff5ac2d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92641-9F05-40E7-A176-2D7406C8D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DB58A-EA78-425D-8541-92978E3E7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947D2D-BCF2-4E08-A882-7020D0D9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910f6-3f98-4d27-9ccb-c2e805cda0d9"/>
    <ds:schemaRef ds:uri="e06d1cf0-6ca4-4d41-be36-77ff5ac2d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Debbie Williams</cp:lastModifiedBy>
  <cp:revision>2</cp:revision>
  <dcterms:created xsi:type="dcterms:W3CDTF">2020-09-04T15:50:00Z</dcterms:created>
  <dcterms:modified xsi:type="dcterms:W3CDTF">2020-09-04T15:50:00Z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0x01010027397FA4E6457D468E07E352F1503D52</vt:lpwstr>
  </property>
</Properties>
</file>